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46B90" w:rsidTr="00C717E7">
        <w:trPr>
          <w:trHeight w:val="1134"/>
        </w:trPr>
        <w:tc>
          <w:tcPr>
            <w:tcW w:w="4673" w:type="dxa"/>
            <w:gridSpan w:val="2"/>
          </w:tcPr>
          <w:p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46B90" w:rsidRPr="0015298F" w:rsidRDefault="00D46B90" w:rsidP="00C717E7">
            <w:pPr>
              <w:rPr>
                <w:b/>
                <w:sz w:val="24"/>
              </w:rPr>
            </w:pPr>
            <w:r w:rsidRPr="0015298F">
              <w:rPr>
                <w:b/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D46B90" w:rsidRDefault="00D46B90" w:rsidP="00C717E7">
            <w:r>
              <w:t>CS Code:</w:t>
            </w:r>
          </w:p>
        </w:tc>
        <w:tc>
          <w:tcPr>
            <w:tcW w:w="1448" w:type="dxa"/>
          </w:tcPr>
          <w:p w:rsidR="00D46B90" w:rsidRDefault="00D46B90" w:rsidP="00C717E7">
            <w:r>
              <w:t>Level:</w:t>
            </w:r>
          </w:p>
          <w:p w:rsidR="00D46B90" w:rsidRDefault="00D46B90" w:rsidP="00C717E7">
            <w:r>
              <w:t>4</w:t>
            </w:r>
          </w:p>
        </w:tc>
        <w:tc>
          <w:tcPr>
            <w:tcW w:w="1448" w:type="dxa"/>
          </w:tcPr>
          <w:p w:rsidR="00D46B90" w:rsidRDefault="00D46B90" w:rsidP="00C717E7">
            <w:r>
              <w:t>Version:</w:t>
            </w:r>
          </w:p>
        </w:tc>
      </w:tr>
      <w:tr w:rsidR="00D46B90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46B90" w:rsidRPr="0015298F" w:rsidRDefault="00802137" w:rsidP="00C717E7">
            <w:pPr>
              <w:rPr>
                <w:sz w:val="24"/>
              </w:rPr>
            </w:pPr>
            <w:r w:rsidRPr="00802137">
              <w:rPr>
                <w:sz w:val="24"/>
              </w:rPr>
              <w:t>Manage Personal Finances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46B90" w:rsidRPr="00A53095" w:rsidRDefault="00D46B90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D46B90" w:rsidRDefault="00D46B90" w:rsidP="00C717E7"/>
        </w:tc>
      </w:tr>
      <w:tr w:rsidR="00D46B90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D46B90" w:rsidRPr="00A53095" w:rsidRDefault="00D46B90" w:rsidP="00C717E7">
            <w:pPr>
              <w:rPr>
                <w:b/>
              </w:rPr>
            </w:pPr>
          </w:p>
        </w:tc>
      </w:tr>
      <w:tr w:rsidR="00D46B90" w:rsidTr="00C717E7">
        <w:tc>
          <w:tcPr>
            <w:tcW w:w="1271" w:type="dxa"/>
          </w:tcPr>
          <w:p w:rsidR="00D46B90" w:rsidRDefault="00D46B90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D46B90" w:rsidRDefault="00D46B90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D46B90" w:rsidRDefault="00D46B90" w:rsidP="00C717E7">
            <w:pPr>
              <w:tabs>
                <w:tab w:val="right" w:leader="dot" w:pos="7230"/>
              </w:tabs>
            </w:pPr>
          </w:p>
          <w:p w:rsidR="00D46B90" w:rsidRDefault="00D46B90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D46B90" w:rsidTr="00C717E7">
        <w:trPr>
          <w:cantSplit/>
        </w:trPr>
        <w:tc>
          <w:tcPr>
            <w:tcW w:w="1271" w:type="dxa"/>
            <w:vAlign w:val="center"/>
          </w:tcPr>
          <w:p w:rsidR="00D46B90" w:rsidRDefault="00D46B90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D46B90" w:rsidRPr="00BC7B80" w:rsidRDefault="00D46B90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D46B90" w:rsidRPr="007444E5" w:rsidRDefault="00D46B90" w:rsidP="00802137">
            <w:pPr>
              <w:pStyle w:val="ListParagraph"/>
              <w:numPr>
                <w:ilvl w:val="0"/>
                <w:numId w:val="1"/>
              </w:num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</w:t>
            </w:r>
            <w:r w:rsidR="00802137" w:rsidRPr="00802137">
              <w:t>Candidate is required to prepare a</w:t>
            </w:r>
            <w:r w:rsidR="00802137">
              <w:t xml:space="preserve"> personal</w:t>
            </w:r>
            <w:r w:rsidR="00802137" w:rsidRPr="00802137">
              <w:t xml:space="preserve"> financial </w:t>
            </w:r>
            <w:r w:rsidR="00802137">
              <w:t>budget</w:t>
            </w:r>
            <w:r w:rsidR="00802137" w:rsidRPr="00802137">
              <w:t xml:space="preserve"> plan.</w:t>
            </w:r>
          </w:p>
          <w:p w:rsidR="00D46B90" w:rsidRDefault="00D46B90" w:rsidP="00C717E7">
            <w:pPr>
              <w:pStyle w:val="ListParagraph"/>
              <w:ind w:left="360"/>
              <w:rPr>
                <w:b/>
              </w:rPr>
            </w:pPr>
          </w:p>
          <w:p w:rsidR="00D46B90" w:rsidRPr="00E5791A" w:rsidRDefault="00D46B90" w:rsidP="00C717E7">
            <w:pPr>
              <w:pStyle w:val="ListParagraph"/>
              <w:ind w:left="360"/>
              <w:rPr>
                <w:b/>
              </w:rPr>
            </w:pPr>
            <w:r w:rsidRPr="00E5791A">
              <w:rPr>
                <w:b/>
              </w:rPr>
              <w:t>And complete:</w:t>
            </w:r>
          </w:p>
          <w:p w:rsidR="00D46B9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D46B90" w:rsidRPr="00BC7B8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</w:tbl>
    <w:p w:rsidR="00802137" w:rsidRDefault="00802137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45"/>
      </w:tblGrid>
      <w:tr w:rsidR="00D46B90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D46B90" w:rsidRDefault="00D46B90" w:rsidP="00C717E7">
            <w:r>
              <w:lastRenderedPageBreak/>
              <w:t>Minimum Evidence Required</w:t>
            </w:r>
          </w:p>
        </w:tc>
        <w:tc>
          <w:tcPr>
            <w:tcW w:w="7745" w:type="dxa"/>
          </w:tcPr>
          <w:p w:rsidR="00D46B90" w:rsidRPr="00592800" w:rsidRDefault="00D46B90" w:rsidP="00C717E7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D46B90" w:rsidRDefault="00D46B90" w:rsidP="00C717E7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:rsidR="00802137" w:rsidRPr="00802137" w:rsidRDefault="00D46B90" w:rsidP="00802137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>
              <w:rPr>
                <w:b/>
              </w:rPr>
              <w:t xml:space="preserve">Performance Criteria </w:t>
            </w:r>
            <w:r w:rsidRPr="00F6002A">
              <w:rPr>
                <w:b/>
              </w:rPr>
              <w:t>1:</w:t>
            </w:r>
            <w:r w:rsidR="00802137">
              <w:t xml:space="preserve"> </w:t>
            </w:r>
            <w:r w:rsidR="00802137" w:rsidRPr="00802137">
              <w:rPr>
                <w:rFonts w:eastAsiaTheme="minorHAnsi"/>
                <w:sz w:val="22"/>
                <w:szCs w:val="22"/>
                <w:lang w:val="en-GB"/>
              </w:rPr>
              <w:t>Calculate current living expenses to prepare a personal budget</w:t>
            </w:r>
          </w:p>
          <w:p w:rsidR="00802137" w:rsidRPr="00802137" w:rsidRDefault="00802137" w:rsidP="00802137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>
              <w:rPr>
                <w:b/>
              </w:rPr>
              <w:t>Performance Criteria 2</w:t>
            </w:r>
            <w:r w:rsidRPr="00F6002A">
              <w:rPr>
                <w:b/>
              </w:rPr>
              <w:t>:</w:t>
            </w:r>
            <w:r>
              <w:t xml:space="preserve">  </w:t>
            </w:r>
            <w:r w:rsidRPr="00802137">
              <w:rPr>
                <w:rFonts w:eastAsiaTheme="minorHAnsi"/>
                <w:sz w:val="22"/>
                <w:szCs w:val="22"/>
                <w:lang w:val="en-GB"/>
              </w:rPr>
              <w:t>Keep a record of all income and expenses for a short period of time to help estimate ongoing expenses.</w:t>
            </w:r>
          </w:p>
          <w:p w:rsidR="00802137" w:rsidRPr="00802137" w:rsidRDefault="00802137" w:rsidP="00802137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>Performance Criteria 3</w:t>
            </w:r>
            <w:r w:rsidRPr="00F6002A">
              <w:rPr>
                <w:b/>
              </w:rPr>
              <w:t>:</w:t>
            </w:r>
            <w:r>
              <w:t xml:space="preserve">  </w:t>
            </w:r>
            <w:r w:rsidRPr="00802137">
              <w:rPr>
                <w:rFonts w:eastAsiaTheme="minorHAnsi"/>
                <w:sz w:val="22"/>
                <w:szCs w:val="22"/>
                <w:lang w:val="en-GB"/>
              </w:rPr>
              <w:t>Subtract total expenses from total income to determine a surplus or deficit budget for the specified period</w:t>
            </w:r>
            <w:r>
              <w:t xml:space="preserve"> </w:t>
            </w:r>
          </w:p>
        </w:tc>
      </w:tr>
      <w:tr w:rsidR="00D46B90" w:rsidTr="00C717E7">
        <w:trPr>
          <w:cantSplit/>
        </w:trPr>
        <w:tc>
          <w:tcPr>
            <w:tcW w:w="1271" w:type="dxa"/>
            <w:vMerge/>
            <w:vAlign w:val="center"/>
          </w:tcPr>
          <w:p w:rsidR="00D46B90" w:rsidRDefault="00D46B90" w:rsidP="00C717E7">
            <w:pPr>
              <w:keepNext/>
            </w:pPr>
          </w:p>
        </w:tc>
        <w:tc>
          <w:tcPr>
            <w:tcW w:w="7745" w:type="dxa"/>
          </w:tcPr>
          <w:p w:rsidR="00D46B90" w:rsidRPr="00A012FB" w:rsidRDefault="00D46B90" w:rsidP="00C717E7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……………………………..</w:t>
            </w:r>
          </w:p>
          <w:p w:rsidR="00D46B90" w:rsidRPr="00BC7B80" w:rsidRDefault="00D46B90" w:rsidP="00C717E7">
            <w:pPr>
              <w:keepNext/>
            </w:pPr>
          </w:p>
        </w:tc>
      </w:tr>
    </w:tbl>
    <w:p w:rsidR="00D46B90" w:rsidRDefault="00D46B90" w:rsidP="00D46B90">
      <w:pPr>
        <w:jc w:val="right"/>
        <w:rPr>
          <w:i/>
        </w:rPr>
      </w:pPr>
    </w:p>
    <w:p w:rsidR="00D46B90" w:rsidRPr="005D1708" w:rsidRDefault="00D46B90" w:rsidP="00D46B90">
      <w:pPr>
        <w:jc w:val="right"/>
        <w:rPr>
          <w:i/>
        </w:rPr>
      </w:pPr>
    </w:p>
    <w:p w:rsidR="00D46B90" w:rsidRDefault="00D46B90" w:rsidP="00D46B90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46B90" w:rsidRPr="00F21B41" w:rsidTr="00C717E7">
        <w:trPr>
          <w:trHeight w:val="802"/>
        </w:trPr>
        <w:tc>
          <w:tcPr>
            <w:tcW w:w="1699" w:type="dxa"/>
            <w:vAlign w:val="center"/>
          </w:tcPr>
          <w:p w:rsidR="00D46B90" w:rsidRDefault="00D46B90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D46B90" w:rsidRPr="00F21B41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D46B90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46B90" w:rsidRDefault="00D46B90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D46B90" w:rsidRDefault="00D46B90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D46B90" w:rsidRPr="00890964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D46B90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D46B90" w:rsidRPr="00C25833" w:rsidRDefault="00D46B90" w:rsidP="00C717E7">
            <w:pPr>
              <w:pStyle w:val="TableText"/>
            </w:pPr>
          </w:p>
        </w:tc>
      </w:tr>
      <w:tr w:rsidR="00D46B90" w:rsidRPr="00890964" w:rsidTr="00C717E7">
        <w:tc>
          <w:tcPr>
            <w:tcW w:w="9468" w:type="dxa"/>
            <w:gridSpan w:val="9"/>
            <w:vAlign w:val="center"/>
          </w:tcPr>
          <w:p w:rsidR="00D46B90" w:rsidRPr="008641EE" w:rsidRDefault="00D46B90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D46B90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D46B90" w:rsidRPr="00EA3F9A" w:rsidRDefault="00D46B90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D46B90" w:rsidRPr="00EA3F9A" w:rsidRDefault="00D46B90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>
            <w:r w:rsidRPr="00EA3F9A">
              <w:t>Not Yet Competent</w:t>
            </w:r>
          </w:p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777EB5" w:rsidP="00C717E7">
            <w:pPr>
              <w:jc w:val="center"/>
            </w:pPr>
            <w:r w:rsidRPr="00EA3F9A">
              <w:sym w:font="Wingdings" w:char="F0FC"/>
            </w:r>
            <w:bookmarkStart w:id="0" w:name="_GoBack"/>
            <w:bookmarkEnd w:id="0"/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</w:tbl>
    <w:p w:rsidR="00D46B90" w:rsidRDefault="00D46B90" w:rsidP="00D46B90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:rsidTr="00C717E7">
        <w:trPr>
          <w:trHeight w:val="300"/>
        </w:trPr>
        <w:tc>
          <w:tcPr>
            <w:tcW w:w="9464" w:type="dxa"/>
            <w:gridSpan w:val="7"/>
          </w:tcPr>
          <w:p w:rsidR="00D46B90" w:rsidRPr="00EA3F9A" w:rsidRDefault="00D46B90" w:rsidP="00C717E7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D46B90" w:rsidRPr="00EA3F9A" w:rsidTr="00C717E7">
        <w:trPr>
          <w:trHeight w:val="300"/>
        </w:trPr>
        <w:tc>
          <w:tcPr>
            <w:tcW w:w="4248" w:type="dxa"/>
            <w:gridSpan w:val="3"/>
          </w:tcPr>
          <w:p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:rsidR="00D46B90" w:rsidRPr="00EA3F9A" w:rsidRDefault="00802137" w:rsidP="00802137">
            <w:r w:rsidRPr="00802137">
              <w:t>Candidate is required to prepare a</w:t>
            </w:r>
            <w:r>
              <w:t xml:space="preserve"> personal</w:t>
            </w:r>
            <w:r w:rsidRPr="00802137">
              <w:t xml:space="preserve"> financial </w:t>
            </w:r>
            <w:r>
              <w:t>budget</w:t>
            </w:r>
            <w:r w:rsidRPr="00802137">
              <w:t xml:space="preserve"> plan.</w:t>
            </w:r>
          </w:p>
        </w:tc>
        <w:tc>
          <w:tcPr>
            <w:tcW w:w="5216" w:type="dxa"/>
            <w:gridSpan w:val="4"/>
          </w:tcPr>
          <w:p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46B90" w:rsidRPr="00EA3F9A" w:rsidRDefault="00D46B90" w:rsidP="00802137">
            <w:pPr>
              <w:keepNext/>
            </w:pPr>
            <w:r w:rsidRPr="00EA3F9A">
              <w:t>Performance criteria 1</w:t>
            </w:r>
            <w:r w:rsidR="00802137">
              <w:t>: Calculate current living expenses to prepare a personal budget</w:t>
            </w:r>
            <w:r w:rsidR="00802137"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46B90" w:rsidRPr="00EA3F9A" w:rsidRDefault="00D46B90" w:rsidP="00C717E7">
            <w:pPr>
              <w:keepNext/>
            </w:pPr>
            <w:r w:rsidRPr="00EA3F9A">
              <w:t>Performance criteria 2</w:t>
            </w:r>
            <w:r>
              <w:t xml:space="preserve">: </w:t>
            </w:r>
            <w:r w:rsidR="00802137" w:rsidRPr="00802137">
              <w:t>Keep a record of all income and expenses for a short period of time to help estimate ongoing expenses.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80213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802137" w:rsidRPr="00EA3F9A" w:rsidRDefault="00802137" w:rsidP="00C717E7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:rsidR="00802137" w:rsidRPr="00EA3F9A" w:rsidRDefault="00802137" w:rsidP="00C717E7">
            <w:pPr>
              <w:keepNext/>
            </w:pPr>
            <w:r>
              <w:t>Performance criteria 3: Subtract total expenses from total income to determine a surplus or deficit budget for the specified period</w:t>
            </w:r>
          </w:p>
        </w:tc>
        <w:tc>
          <w:tcPr>
            <w:tcW w:w="632" w:type="dxa"/>
            <w:vAlign w:val="center"/>
          </w:tcPr>
          <w:p w:rsidR="00802137" w:rsidRPr="00EA3F9A" w:rsidRDefault="00802137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02137" w:rsidRPr="00EA3F9A" w:rsidRDefault="00802137" w:rsidP="00C717E7">
            <w:pPr>
              <w:keepNext/>
              <w:jc w:val="center"/>
            </w:pPr>
          </w:p>
        </w:tc>
        <w:tc>
          <w:tcPr>
            <w:tcW w:w="2525" w:type="dxa"/>
          </w:tcPr>
          <w:p w:rsidR="00802137" w:rsidRPr="00EA3F9A" w:rsidRDefault="00802137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46B90" w:rsidRDefault="00D46B90" w:rsidP="00D46B90"/>
    <w:p w:rsidR="00D46B90" w:rsidRPr="00580BA3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D46B90" w:rsidRPr="00EA3F9A" w:rsidTr="00C717E7">
        <w:trPr>
          <w:trHeight w:val="322"/>
        </w:trPr>
        <w:tc>
          <w:tcPr>
            <w:tcW w:w="4248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:rsidR="00D46B90" w:rsidRDefault="00D46B90" w:rsidP="00C717E7">
            <w:pPr>
              <w:keepNext/>
            </w:pPr>
            <w:r>
              <w:t>Description of portfolio</w:t>
            </w:r>
          </w:p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rPr>
          <w:trHeight w:val="300"/>
        </w:trPr>
        <w:tc>
          <w:tcPr>
            <w:tcW w:w="9464" w:type="dxa"/>
            <w:gridSpan w:val="6"/>
          </w:tcPr>
          <w:p w:rsidR="00D46B90" w:rsidRPr="00EA3F9A" w:rsidRDefault="00D46B90" w:rsidP="00C717E7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>
              <w:t xml:space="preserve"> </w:t>
            </w:r>
            <w:r w:rsidRPr="00772262">
              <w:rPr>
                <w:sz w:val="24"/>
              </w:rPr>
              <w:sym w:font="Wingdings" w:char="F06F"/>
            </w:r>
            <w:r>
              <w:tab/>
              <w:t xml:space="preserve">Sufficient </w:t>
            </w:r>
            <w:r w:rsidRPr="00772262">
              <w:rPr>
                <w:sz w:val="24"/>
              </w:rPr>
              <w:sym w:font="Wingdings" w:char="F06F"/>
            </w:r>
            <w:r>
              <w:rPr>
                <w:sz w:val="24"/>
              </w:rPr>
              <w:tab/>
            </w:r>
            <w:r w:rsidRPr="00EA3F9A">
              <w:t>Authentic</w:t>
            </w:r>
            <w:r>
              <w:t xml:space="preserve"> </w:t>
            </w:r>
            <w:r w:rsidRPr="00772262">
              <w:rPr>
                <w:sz w:val="24"/>
              </w:rPr>
              <w:sym w:font="Wingdings" w:char="F06F"/>
            </w:r>
            <w:r>
              <w:tab/>
              <w:t xml:space="preserve">Valid </w:t>
            </w:r>
            <w:r w:rsidRPr="00772262">
              <w:rPr>
                <w:sz w:val="24"/>
              </w:rPr>
              <w:sym w:font="Wingdings" w:char="F06F"/>
            </w:r>
            <w:r>
              <w:tab/>
            </w:r>
            <w:r w:rsidRPr="00EA3F9A">
              <w:t xml:space="preserve">Reliable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Performance criteria 1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Performance criteria 2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Performance criteria 3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4B35B1"/>
    <w:multiLevelType w:val="hybridMultilevel"/>
    <w:tmpl w:val="0A18AE34"/>
    <w:lvl w:ilvl="0" w:tplc="6D027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D41D28"/>
    <w:multiLevelType w:val="hybridMultilevel"/>
    <w:tmpl w:val="9F0E6F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BC"/>
    <w:rsid w:val="004A1805"/>
    <w:rsid w:val="005478BC"/>
    <w:rsid w:val="00560BAC"/>
    <w:rsid w:val="00777EB5"/>
    <w:rsid w:val="00802137"/>
    <w:rsid w:val="00A51083"/>
    <w:rsid w:val="00B6286F"/>
    <w:rsid w:val="00D46B90"/>
    <w:rsid w:val="00E3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6738D3-D6ED-4347-8154-BF5FA95B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B90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B9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46B90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46B90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D46B90"/>
    <w:rPr>
      <w:rFonts w:ascii="Arial" w:eastAsiaTheme="minorEastAsia" w:hAnsi="Arial" w:cs="Arial"/>
      <w:sz w:val="20"/>
      <w:szCs w:val="24"/>
    </w:rPr>
  </w:style>
  <w:style w:type="paragraph" w:customStyle="1" w:styleId="COMPETENCYSTANDARD">
    <w:name w:val="COMPETENCY STANDARD"/>
    <w:basedOn w:val="Normal"/>
    <w:qFormat/>
    <w:rsid w:val="00A51083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A51083"/>
    <w:pPr>
      <w:numPr>
        <w:ilvl w:val="1"/>
        <w:numId w:val="3"/>
      </w:numPr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2020-02-28T07:04:00Z</dcterms:created>
  <dcterms:modified xsi:type="dcterms:W3CDTF">2020-02-28T07:10:00Z</dcterms:modified>
</cp:coreProperties>
</file>